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1C" w:rsidRDefault="0019751C" w:rsidP="001975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3E9A">
        <w:rPr>
          <w:rFonts w:ascii="Arial" w:hAnsi="Arial" w:cs="Arial"/>
          <w:b/>
          <w:bCs/>
          <w:sz w:val="22"/>
          <w:szCs w:val="22"/>
        </w:rPr>
        <w:t>A CALL FOR NOMINATIONS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9751C" w:rsidRPr="00EB3E9A" w:rsidRDefault="0019751C" w:rsidP="0019751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EB3E9A">
        <w:rPr>
          <w:rFonts w:ascii="Arial" w:hAnsi="Arial" w:cs="Arial"/>
          <w:b/>
          <w:bCs/>
          <w:sz w:val="22"/>
          <w:szCs w:val="22"/>
        </w:rPr>
        <w:t>NOTICE BY PUBLICATION</w:t>
      </w:r>
      <w:r>
        <w:rPr>
          <w:rFonts w:ascii="Arial" w:hAnsi="Arial" w:cs="Arial"/>
          <w:b/>
          <w:bCs/>
          <w:sz w:val="22"/>
          <w:szCs w:val="22"/>
        </w:rPr>
        <w:t xml:space="preserve"> OF)</w:t>
      </w:r>
    </w:p>
    <w:p w:rsidR="0019751C" w:rsidRPr="00EB3E9A" w:rsidRDefault="0019751C" w:rsidP="001975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751C" w:rsidRPr="00B70947" w:rsidRDefault="0019751C" w:rsidP="0019751C">
      <w:pPr>
        <w:pStyle w:val="Footer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§1-13.5-501, 1-13.5-1102(3),</w:t>
      </w:r>
      <w:r>
        <w:rPr>
          <w:rFonts w:ascii="Arial" w:hAnsi="Arial" w:cs="Arial"/>
          <w:sz w:val="18"/>
          <w:szCs w:val="18"/>
        </w:rPr>
        <w:t xml:space="preserve"> </w:t>
      </w:r>
      <w:r w:rsidRPr="00EB3E9A">
        <w:rPr>
          <w:rFonts w:ascii="Arial" w:hAnsi="Arial" w:cs="Arial"/>
          <w:bCs/>
          <w:sz w:val="16"/>
          <w:szCs w:val="16"/>
        </w:rPr>
        <w:t>32-1-905(2)</w:t>
      </w:r>
      <w:r>
        <w:rPr>
          <w:rFonts w:ascii="Arial" w:hAnsi="Arial" w:cs="Arial"/>
          <w:bCs/>
          <w:sz w:val="16"/>
          <w:szCs w:val="16"/>
        </w:rPr>
        <w:t xml:space="preserve">, </w:t>
      </w:r>
      <w:r w:rsidRPr="00FF6A5C">
        <w:rPr>
          <w:rFonts w:ascii="Arial" w:hAnsi="Arial" w:cs="Arial"/>
          <w:sz w:val="16"/>
          <w:szCs w:val="16"/>
        </w:rPr>
        <w:t>C.R.S.</w:t>
      </w:r>
    </w:p>
    <w:p w:rsidR="0019751C" w:rsidRPr="00EB3E9A" w:rsidRDefault="0019751C" w:rsidP="0019751C">
      <w:pPr>
        <w:rPr>
          <w:rFonts w:ascii="Arial" w:hAnsi="Arial" w:cs="Arial"/>
          <w:b/>
          <w:bCs/>
          <w:sz w:val="12"/>
          <w:szCs w:val="12"/>
        </w:rPr>
      </w:pPr>
    </w:p>
    <w:p w:rsidR="0019751C" w:rsidRPr="00B75660" w:rsidRDefault="0019751C" w:rsidP="0019751C">
      <w:pPr>
        <w:spacing w:line="480" w:lineRule="auto"/>
        <w:rPr>
          <w:rFonts w:ascii="Arial" w:hAnsi="Arial" w:cs="Arial"/>
          <w:b/>
          <w:bCs/>
          <w:sz w:val="2"/>
          <w:szCs w:val="2"/>
        </w:rPr>
      </w:pPr>
    </w:p>
    <w:p w:rsidR="0019751C" w:rsidRPr="00B75660" w:rsidRDefault="0019751C" w:rsidP="0019751C">
      <w:pPr>
        <w:spacing w:line="480" w:lineRule="auto"/>
        <w:rPr>
          <w:rFonts w:ascii="Arial" w:hAnsi="Arial" w:cs="Arial"/>
          <w:b/>
          <w:bCs/>
          <w:sz w:val="2"/>
          <w:szCs w:val="2"/>
        </w:rPr>
      </w:pPr>
    </w:p>
    <w:p w:rsidR="0019751C" w:rsidRPr="00B75660" w:rsidRDefault="0019751C" w:rsidP="0019751C">
      <w:pPr>
        <w:spacing w:line="480" w:lineRule="auto"/>
        <w:rPr>
          <w:rFonts w:ascii="Arial" w:hAnsi="Arial" w:cs="Arial"/>
          <w:b/>
          <w:bCs/>
          <w:sz w:val="2"/>
          <w:szCs w:val="2"/>
        </w:rPr>
      </w:pPr>
    </w:p>
    <w:p w:rsidR="0019751C" w:rsidRDefault="0019751C" w:rsidP="0019751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TO WHOM IT MAY CONCERN</w:t>
      </w:r>
      <w:r>
        <w:rPr>
          <w:rFonts w:ascii="Arial" w:hAnsi="Arial" w:cs="Arial"/>
          <w:sz w:val="20"/>
        </w:rPr>
        <w:t>, and, particularly, to the electors of the CENTRAL WELD COUNTY WATER DISTRICT of WELD County, Colorado.</w:t>
      </w:r>
    </w:p>
    <w:p w:rsidR="0019751C" w:rsidRPr="00B75660" w:rsidRDefault="0019751C" w:rsidP="0019751C">
      <w:pPr>
        <w:spacing w:line="480" w:lineRule="auto"/>
        <w:rPr>
          <w:rFonts w:ascii="Arial" w:hAnsi="Arial" w:cs="Arial"/>
          <w:sz w:val="2"/>
          <w:szCs w:val="2"/>
        </w:rPr>
      </w:pPr>
    </w:p>
    <w:p w:rsidR="0019751C" w:rsidRPr="00B75660" w:rsidRDefault="0019751C" w:rsidP="0019751C">
      <w:pPr>
        <w:spacing w:line="480" w:lineRule="auto"/>
        <w:rPr>
          <w:rFonts w:ascii="Arial" w:hAnsi="Arial" w:cs="Arial"/>
          <w:sz w:val="2"/>
          <w:szCs w:val="2"/>
        </w:rPr>
      </w:pPr>
    </w:p>
    <w:p w:rsidR="0019751C" w:rsidRDefault="0019751C" w:rsidP="0019751C">
      <w:pPr>
        <w:spacing w:line="456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NOTICE IS HEREBY GIVEN</w:t>
      </w:r>
      <w:r>
        <w:rPr>
          <w:rFonts w:ascii="Arial" w:hAnsi="Arial" w:cs="Arial"/>
          <w:sz w:val="20"/>
        </w:rPr>
        <w:t xml:space="preserve"> that an election will be held on the 2 day of MAY, 2023, between the hours of 7:00 a.m. and 7:00 p.m.  At that time, two directors will be elected to serve 4-year terms. Eligible electors of the CENTRAL WELD COUNTY WATER DISTRICT interested in serving on the board of directors may obtain a Self-Nomination and Acceptance form from the District Designated Election Official (DEO): </w:t>
      </w:r>
    </w:p>
    <w:p w:rsidR="0019751C" w:rsidRDefault="0019751C" w:rsidP="0019751C">
      <w:pPr>
        <w:spacing w:line="456" w:lineRule="auto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1079D" wp14:editId="067DEDD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743200" cy="0"/>
                <wp:effectExtent l="9525" t="10160" r="952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028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3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Nl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Q2cG40oIqNXGhtroUb2aZ02/O6R03RG145Hh28lAWhYykncpYeMM4G+HL5pBDNl7Hdt0&#10;bG0fIKEB6BjVON3U4EePKBzmj8UD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WOzwu9oAAAAGAQAADwAAAGRycy9kb3ducmV2LnhtbEyPwU7DMBBE70j8g7VIXKrWJgWE&#10;QpwKAblxoYB63cZLEhGv09htA1/PIg5wnJnVzNtiNfleHWiMXWALFwsDirgOruPGwutLNb8BFROy&#10;wz4wWfikCKvy9KTA3IUjP9NhnRolJRxztNCmNORax7olj3ERBmLJ3sPoMYkcG+1GPEq573VmzLX2&#10;2LEstDjQfUv1x3rvLcTqjXbV16yemc2yCZTtHp4e0drzs+nuFlSiKf0dww++oEMpTNuwZxdVb0Ee&#10;SRYycwVK0stlJsb219Blof/jl98AAAD//wMAUEsBAi0AFAAGAAgAAAAhALaDOJL+AAAA4QEAABMA&#10;AAAAAAAAAAAAAAAAAAAAAFtDb250ZW50X1R5cGVzXS54bWxQSwECLQAUAAYACAAAACEAOP0h/9YA&#10;AACUAQAACwAAAAAAAAAAAAAAAAAvAQAAX3JlbHMvLnJlbHNQSwECLQAUAAYACAAAACEANxdzZRIC&#10;AAAoBAAADgAAAAAAAAAAAAAAAAAuAgAAZHJzL2Uyb0RvYy54bWxQSwECLQAUAAYACAAAACEAWOzw&#10;u9oAAAAG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sz w:val="20"/>
        </w:rPr>
        <w:t>Roxanne Garcia   Designated Election Official</w:t>
      </w:r>
    </w:p>
    <w:p w:rsidR="0019751C" w:rsidRDefault="0019751C" w:rsidP="0019751C">
      <w:pPr>
        <w:spacing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2235 2</w:t>
      </w:r>
      <w:r w:rsidRPr="009D5B18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Avenue; Greeley, CO 80631  </w:t>
      </w:r>
      <w:r>
        <w:rPr>
          <w:rFonts w:ascii="Arial" w:hAnsi="Arial" w:cs="Arial"/>
          <w:sz w:val="20"/>
        </w:rPr>
        <w:tab/>
        <w:t xml:space="preserve">         </w:t>
      </w:r>
    </w:p>
    <w:p w:rsidR="0019751C" w:rsidRDefault="0019751C" w:rsidP="0019751C">
      <w:pPr>
        <w:spacing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970-352-1284</w:t>
      </w:r>
    </w:p>
    <w:p w:rsidR="0019751C" w:rsidRDefault="0019751C" w:rsidP="0019751C">
      <w:pPr>
        <w:spacing w:line="45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0"/>
        </w:rPr>
        <w:t xml:space="preserve">roxanne@cwcwd.com                                   </w:t>
      </w:r>
    </w:p>
    <w:p w:rsidR="0019751C" w:rsidRPr="00D8380A" w:rsidRDefault="0019751C" w:rsidP="0019751C">
      <w:pPr>
        <w:spacing w:after="120" w:line="456" w:lineRule="auto"/>
        <w:rPr>
          <w:rFonts w:ascii="Arial" w:hAnsi="Arial" w:cs="Arial"/>
          <w:sz w:val="2"/>
        </w:rPr>
      </w:pPr>
    </w:p>
    <w:p w:rsidR="0019751C" w:rsidRPr="00064A3B" w:rsidRDefault="0019751C" w:rsidP="0019751C">
      <w:pPr>
        <w:spacing w:after="120" w:line="456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</w:rPr>
        <w:t xml:space="preserve">The Office of the DEO is open on the following days: </w:t>
      </w:r>
      <w:r w:rsidRPr="00682F6D">
        <w:rPr>
          <w:rFonts w:ascii="Arial" w:hAnsi="Arial" w:cs="Arial"/>
          <w:sz w:val="20"/>
          <w:u w:val="single"/>
        </w:rPr>
        <w:t xml:space="preserve">    </w:t>
      </w:r>
      <w:r>
        <w:rPr>
          <w:rFonts w:ascii="Arial" w:hAnsi="Arial" w:cs="Arial"/>
          <w:sz w:val="20"/>
          <w:u w:val="single"/>
        </w:rPr>
        <w:t>Monday - Thursday</w:t>
      </w:r>
      <w:r w:rsidRPr="00682F6D">
        <w:rPr>
          <w:rFonts w:ascii="Arial" w:hAnsi="Arial" w:cs="Arial"/>
          <w:sz w:val="20"/>
          <w:u w:val="single"/>
        </w:rPr>
        <w:t xml:space="preserve">             </w:t>
      </w:r>
      <w:r>
        <w:rPr>
          <w:rFonts w:ascii="Arial" w:hAnsi="Arial" w:cs="Arial"/>
          <w:sz w:val="20"/>
        </w:rPr>
        <w:t xml:space="preserve"> from 8 a.m. to Noon and 1 p.m. to 4:30 p.m. and on </w:t>
      </w:r>
      <w:r w:rsidRPr="009D5B18">
        <w:rPr>
          <w:rFonts w:ascii="Arial" w:hAnsi="Arial" w:cs="Arial"/>
          <w:sz w:val="20"/>
          <w:u w:val="single"/>
        </w:rPr>
        <w:t>Friday</w:t>
      </w:r>
      <w:r>
        <w:rPr>
          <w:rFonts w:ascii="Arial" w:hAnsi="Arial" w:cs="Arial"/>
          <w:sz w:val="20"/>
        </w:rPr>
        <w:t xml:space="preserve"> from 8 a.m. to Noon and 1 p.m. to 3:00 p.m.</w:t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</w:p>
    <w:p w:rsidR="0019751C" w:rsidRDefault="0019751C" w:rsidP="0019751C">
      <w:pPr>
        <w:spacing w:after="120"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deadline to submit a Self-Nomination and Acceptance is close of business </w:t>
      </w:r>
      <w:r w:rsidRPr="009D5B18">
        <w:rPr>
          <w:rFonts w:ascii="Arial" w:hAnsi="Arial" w:cs="Arial"/>
          <w:sz w:val="20"/>
        </w:rPr>
        <w:t>[3pm]</w:t>
      </w:r>
      <w:r>
        <w:rPr>
          <w:rFonts w:ascii="Arial" w:hAnsi="Arial" w:cs="Arial"/>
          <w:sz w:val="20"/>
        </w:rPr>
        <w:t xml:space="preserve"> on </w:t>
      </w:r>
      <w:r>
        <w:rPr>
          <w:rFonts w:ascii="Arial" w:hAnsi="Arial" w:cs="Arial"/>
          <w:b/>
          <w:sz w:val="20"/>
        </w:rPr>
        <w:t xml:space="preserve">February 24, </w:t>
      </w:r>
      <w:r w:rsidRPr="009D3A57">
        <w:rPr>
          <w:rFonts w:ascii="Arial" w:hAnsi="Arial" w:cs="Arial"/>
          <w:b/>
          <w:sz w:val="20"/>
        </w:rPr>
        <w:t>202</w:t>
      </w:r>
      <w:r>
        <w:rPr>
          <w:rFonts w:ascii="Arial" w:hAnsi="Arial" w:cs="Arial"/>
          <w:b/>
          <w:sz w:val="20"/>
        </w:rPr>
        <w:t xml:space="preserve">3 </w:t>
      </w:r>
      <w:r w:rsidRPr="00E34C2B">
        <w:rPr>
          <w:rFonts w:ascii="Arial" w:hAnsi="Arial" w:cs="Arial"/>
          <w:sz w:val="20"/>
        </w:rPr>
        <w:t>(not less than 67 days before the election).</w:t>
      </w:r>
      <w:r>
        <w:rPr>
          <w:rFonts w:ascii="Arial" w:hAnsi="Arial" w:cs="Arial"/>
          <w:b/>
          <w:sz w:val="20"/>
        </w:rPr>
        <w:t xml:space="preserve">  </w:t>
      </w:r>
    </w:p>
    <w:p w:rsidR="0019751C" w:rsidRDefault="0019751C" w:rsidP="0019751C">
      <w:pPr>
        <w:spacing w:after="120" w:line="456" w:lineRule="auto"/>
        <w:rPr>
          <w:rFonts w:ascii="Arial" w:hAnsi="Arial" w:cs="Arial"/>
          <w:sz w:val="20"/>
        </w:rPr>
      </w:pPr>
      <w:r w:rsidRPr="001A725E">
        <w:rPr>
          <w:rFonts w:ascii="Arial" w:hAnsi="Arial" w:cs="Arial"/>
          <w:sz w:val="20"/>
          <w:highlight w:val="lightGray"/>
        </w:rPr>
        <w:t xml:space="preserve">Affidavit of Intent To Be A Write-In-Candidate forms must be submitted to the office of the designated election official by the close of business on </w:t>
      </w:r>
      <w:r w:rsidRPr="001A725E">
        <w:rPr>
          <w:rFonts w:ascii="Arial" w:hAnsi="Arial" w:cs="Arial"/>
          <w:b/>
          <w:sz w:val="20"/>
          <w:highlight w:val="lightGray"/>
        </w:rPr>
        <w:t>Monday, February 2</w:t>
      </w:r>
      <w:r>
        <w:rPr>
          <w:rFonts w:ascii="Arial" w:hAnsi="Arial" w:cs="Arial"/>
          <w:b/>
          <w:sz w:val="20"/>
          <w:highlight w:val="lightGray"/>
        </w:rPr>
        <w:t>7</w:t>
      </w:r>
      <w:r w:rsidRPr="001A725E">
        <w:rPr>
          <w:rFonts w:ascii="Arial" w:hAnsi="Arial" w:cs="Arial"/>
          <w:b/>
          <w:sz w:val="20"/>
          <w:highlight w:val="lightGray"/>
        </w:rPr>
        <w:t>, 202</w:t>
      </w:r>
      <w:r>
        <w:rPr>
          <w:rFonts w:ascii="Arial" w:hAnsi="Arial" w:cs="Arial"/>
          <w:b/>
          <w:sz w:val="20"/>
          <w:highlight w:val="lightGray"/>
        </w:rPr>
        <w:t>3</w:t>
      </w:r>
      <w:r w:rsidRPr="001A725E">
        <w:rPr>
          <w:rFonts w:ascii="Arial" w:hAnsi="Arial" w:cs="Arial"/>
          <w:sz w:val="20"/>
          <w:highlight w:val="lightGray"/>
        </w:rPr>
        <w:t xml:space="preserve"> (the sixty-fourth day before the election).</w:t>
      </w:r>
    </w:p>
    <w:p w:rsidR="0019751C" w:rsidRPr="00EB3E9A" w:rsidRDefault="0019751C" w:rsidP="0019751C">
      <w:pPr>
        <w:spacing w:after="120" w:line="456" w:lineRule="auto"/>
        <w:ind w:firstLine="72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bCs/>
          <w:sz w:val="20"/>
        </w:rPr>
        <w:t xml:space="preserve">NOTICE IS FURTHER GIVEN, </w:t>
      </w:r>
      <w:r>
        <w:rPr>
          <w:rFonts w:ascii="Arial" w:hAnsi="Arial" w:cs="Arial"/>
          <w:bCs/>
          <w:sz w:val="20"/>
        </w:rPr>
        <w:t xml:space="preserve">an </w:t>
      </w:r>
      <w:r>
        <w:rPr>
          <w:rFonts w:ascii="Arial" w:hAnsi="Arial" w:cs="Arial"/>
          <w:sz w:val="20"/>
        </w:rPr>
        <w:t xml:space="preserve">application for an absentee ballot shall be filed with the designated election official no later than the close of business on </w:t>
      </w:r>
      <w:r>
        <w:rPr>
          <w:rFonts w:ascii="Arial" w:hAnsi="Arial" w:cs="Arial"/>
          <w:b/>
          <w:sz w:val="20"/>
        </w:rPr>
        <w:t xml:space="preserve">Tuesday </w:t>
      </w:r>
      <w:r>
        <w:rPr>
          <w:rFonts w:ascii="Arial" w:hAnsi="Arial" w:cs="Arial"/>
          <w:sz w:val="20"/>
        </w:rPr>
        <w:t>preceding the election</w:t>
      </w:r>
      <w:r>
        <w:rPr>
          <w:rFonts w:ascii="Arial" w:hAnsi="Arial" w:cs="Arial"/>
          <w:b/>
          <w:sz w:val="20"/>
        </w:rPr>
        <w:t xml:space="preserve">, April 25, </w:t>
      </w:r>
      <w:r w:rsidRPr="00FF1797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>23.</w:t>
      </w:r>
    </w:p>
    <w:p w:rsidR="000D0132" w:rsidRDefault="0019751C" w:rsidP="0019751C">
      <w:pPr>
        <w:ind w:left="6480"/>
      </w:pPr>
      <w:bookmarkStart w:id="0" w:name="_GoBack"/>
      <w:bookmarkEnd w:id="0"/>
      <w:r>
        <w:t>Roxanne Garcia, DEO</w:t>
      </w:r>
    </w:p>
    <w:sectPr w:rsidR="000D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C"/>
    <w:rsid w:val="000D0132"/>
    <w:rsid w:val="001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5EB0"/>
  <w15:chartTrackingRefBased/>
  <w15:docId w15:val="{970ACE6C-B8C6-43DC-9232-B1B4C1E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7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5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Garcia</dc:creator>
  <cp:keywords/>
  <dc:description/>
  <cp:lastModifiedBy>Roxanne Garcia</cp:lastModifiedBy>
  <cp:revision>1</cp:revision>
  <dcterms:created xsi:type="dcterms:W3CDTF">2023-01-23T20:59:00Z</dcterms:created>
  <dcterms:modified xsi:type="dcterms:W3CDTF">2023-01-23T21:03:00Z</dcterms:modified>
</cp:coreProperties>
</file>